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00535B">
      <w:pPr>
        <w:tabs>
          <w:tab w:val="left" w:pos="7560"/>
        </w:tabs>
        <w:spacing w:beforeLines="20" w:before="62" w:afterLines="20" w:after="62" w:line="460" w:lineRule="exact"/>
        <w:ind w:firstLineChars="200" w:firstLine="482"/>
        <w:rPr>
          <w:rFonts w:ascii="宋体" w:cs="宋体"/>
          <w:b/>
          <w:bCs/>
          <w:sz w:val="24"/>
          <w:szCs w:val="24"/>
        </w:rPr>
      </w:pPr>
    </w:p>
    <w:p w:rsidR="000A1092" w:rsidRPr="007A2139" w:rsidRDefault="000A1092" w:rsidP="0000535B">
      <w:pPr>
        <w:tabs>
          <w:tab w:val="left" w:pos="7560"/>
        </w:tabs>
        <w:spacing w:beforeLines="20" w:before="62" w:afterLines="20" w:after="62" w:line="460" w:lineRule="exact"/>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0000535B" w:rsidRPr="0000535B">
        <w:rPr>
          <w:rFonts w:ascii="宋体" w:hAnsi="宋体" w:cs="宋体" w:hint="eastAsia"/>
          <w:b/>
          <w:sz w:val="24"/>
          <w:szCs w:val="24"/>
          <w:u w:val="single"/>
        </w:rPr>
        <w:t>北京华和房地产开发有限公司</w:t>
      </w:r>
      <w:r w:rsidRPr="0000535B">
        <w:rPr>
          <w:rFonts w:ascii="宋体" w:hAnsi="宋体" w:cs="宋体"/>
          <w:b/>
          <w:sz w:val="24"/>
          <w:szCs w:val="24"/>
          <w:u w:val="single"/>
        </w:rPr>
        <w:t xml:space="preserve"> </w:t>
      </w:r>
    </w:p>
    <w:p w:rsidR="000A1092" w:rsidRPr="007A2139" w:rsidRDefault="000A1092" w:rsidP="0000535B">
      <w:pPr>
        <w:spacing w:beforeLines="20" w:before="62" w:afterLines="20" w:after="62" w:line="460" w:lineRule="exact"/>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0000535B">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p>
    <w:p w:rsidR="000A1092" w:rsidRPr="007A2139" w:rsidRDefault="000A1092" w:rsidP="0000535B">
      <w:pPr>
        <w:spacing w:line="460" w:lineRule="exact"/>
        <w:ind w:firstLineChars="200" w:firstLine="480"/>
        <w:rPr>
          <w:rFonts w:ascii="宋体"/>
          <w:sz w:val="24"/>
          <w:szCs w:val="24"/>
        </w:rPr>
      </w:pPr>
    </w:p>
    <w:p w:rsidR="000A1092" w:rsidRPr="007A2139" w:rsidRDefault="000A1092" w:rsidP="0000535B">
      <w:pPr>
        <w:spacing w:line="460" w:lineRule="exact"/>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00535B">
      <w:pPr>
        <w:spacing w:line="460" w:lineRule="exact"/>
        <w:ind w:firstLineChars="200" w:firstLine="480"/>
        <w:rPr>
          <w:rFonts w:ascii="宋体"/>
          <w:sz w:val="24"/>
          <w:szCs w:val="24"/>
          <w:u w:val="single"/>
        </w:rPr>
      </w:pPr>
    </w:p>
    <w:p w:rsidR="000A1092" w:rsidRPr="007A2139" w:rsidRDefault="000A1092" w:rsidP="0000535B">
      <w:pPr>
        <w:spacing w:afterLines="20" w:after="62" w:line="520" w:lineRule="exact"/>
        <w:ind w:firstLineChars="200" w:firstLine="482"/>
        <w:rPr>
          <w:rFonts w:ascii="宋体"/>
          <w:b/>
          <w:bCs/>
          <w:sz w:val="24"/>
          <w:szCs w:val="24"/>
        </w:rPr>
      </w:pPr>
      <w:r w:rsidRPr="007A2139">
        <w:rPr>
          <w:rFonts w:ascii="宋体" w:hAnsi="宋体" w:cs="宋体" w:hint="eastAsia"/>
          <w:b/>
          <w:bCs/>
          <w:sz w:val="24"/>
          <w:szCs w:val="24"/>
        </w:rPr>
        <w:t>一、委托估价项目名称：</w:t>
      </w:r>
      <w:r w:rsidR="0000535B" w:rsidRPr="005A150D">
        <w:rPr>
          <w:rFonts w:ascii="Arial" w:hAnsi="Arial" w:cs="Arial" w:hint="eastAsia"/>
          <w:b/>
          <w:sz w:val="24"/>
          <w:szCs w:val="24"/>
          <w:u w:val="single"/>
        </w:rPr>
        <w:t>北京市通州区砖厂南里</w:t>
      </w:r>
      <w:r w:rsidR="0000535B" w:rsidRPr="005A150D">
        <w:rPr>
          <w:rFonts w:ascii="Arial" w:hAnsi="Arial" w:cs="Arial" w:hint="eastAsia"/>
          <w:b/>
          <w:sz w:val="24"/>
          <w:szCs w:val="24"/>
          <w:u w:val="single"/>
        </w:rPr>
        <w:t>40</w:t>
      </w:r>
      <w:r w:rsidR="0000535B" w:rsidRPr="005A150D">
        <w:rPr>
          <w:rFonts w:ascii="Arial" w:hAnsi="Arial" w:cs="Arial" w:hint="eastAsia"/>
          <w:b/>
          <w:sz w:val="24"/>
          <w:szCs w:val="24"/>
          <w:u w:val="single"/>
        </w:rPr>
        <w:t>、</w:t>
      </w:r>
      <w:r w:rsidR="0000535B" w:rsidRPr="005A150D">
        <w:rPr>
          <w:rFonts w:ascii="Arial" w:hAnsi="Arial" w:cs="Arial" w:hint="eastAsia"/>
          <w:b/>
          <w:sz w:val="24"/>
          <w:szCs w:val="24"/>
          <w:u w:val="single"/>
        </w:rPr>
        <w:t>41</w:t>
      </w:r>
      <w:r w:rsidR="0000535B" w:rsidRPr="005A150D">
        <w:rPr>
          <w:rFonts w:ascii="Arial" w:hAnsi="Arial" w:cs="Arial" w:hint="eastAsia"/>
          <w:b/>
          <w:sz w:val="24"/>
          <w:szCs w:val="24"/>
          <w:u w:val="single"/>
        </w:rPr>
        <w:t>号楼部分商业用房及</w:t>
      </w:r>
      <w:r w:rsidR="0000535B" w:rsidRPr="005A150D">
        <w:rPr>
          <w:rFonts w:ascii="Arial" w:hAnsi="Arial" w:cs="Arial" w:hint="eastAsia"/>
          <w:b/>
          <w:sz w:val="24"/>
          <w:szCs w:val="24"/>
          <w:u w:val="single"/>
        </w:rPr>
        <w:t>207</w:t>
      </w:r>
      <w:r w:rsidR="0000535B" w:rsidRPr="005A150D">
        <w:rPr>
          <w:rFonts w:ascii="Arial" w:hAnsi="Arial" w:cs="Arial" w:hint="eastAsia"/>
          <w:b/>
          <w:sz w:val="24"/>
          <w:szCs w:val="24"/>
          <w:u w:val="single"/>
        </w:rPr>
        <w:t>幢地下商业用房</w:t>
      </w:r>
      <w:r w:rsidR="0000535B" w:rsidRPr="00703AFE">
        <w:rPr>
          <w:rFonts w:ascii="Arial" w:hAnsi="Arial" w:cs="Arial" w:hint="eastAsia"/>
          <w:b/>
          <w:sz w:val="24"/>
          <w:szCs w:val="24"/>
          <w:u w:val="single"/>
        </w:rPr>
        <w:t>房地产</w:t>
      </w:r>
      <w:r w:rsidR="0000535B" w:rsidRPr="00ED71AF">
        <w:rPr>
          <w:rFonts w:ascii="Arial" w:hAnsi="Arial" w:cs="Arial"/>
          <w:b/>
          <w:sz w:val="24"/>
          <w:szCs w:val="24"/>
          <w:u w:val="single"/>
        </w:rPr>
        <w:t>抵押价值评估</w:t>
      </w:r>
      <w:r w:rsidRPr="007A2139">
        <w:rPr>
          <w:rFonts w:ascii="宋体" w:hAnsi="宋体" w:cs="宋体"/>
          <w:b/>
          <w:bCs/>
          <w:sz w:val="24"/>
          <w:szCs w:val="24"/>
          <w:u w:val="single"/>
        </w:rPr>
        <w:t xml:space="preserve"> </w:t>
      </w:r>
    </w:p>
    <w:p w:rsidR="000A1092" w:rsidRPr="007A2139" w:rsidRDefault="000A1092" w:rsidP="0000535B">
      <w:pPr>
        <w:spacing w:beforeLines="20" w:before="62" w:afterLines="20" w:after="62" w:line="520" w:lineRule="exact"/>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0535B" w:rsidRPr="00ED71AF">
        <w:rPr>
          <w:rFonts w:ascii="Arial" w:hAnsi="Arial" w:cs="Arial"/>
          <w:b/>
          <w:sz w:val="24"/>
          <w:szCs w:val="24"/>
          <w:u w:val="single"/>
        </w:rPr>
        <w:t>为估价委托人在向金融机构（</w:t>
      </w:r>
      <w:r w:rsidR="0000535B" w:rsidRPr="005A150D">
        <w:rPr>
          <w:rFonts w:ascii="Arial" w:hAnsi="Arial" w:cs="Arial" w:hint="eastAsia"/>
          <w:b/>
          <w:sz w:val="24"/>
          <w:szCs w:val="24"/>
          <w:u w:val="single"/>
        </w:rPr>
        <w:t>中国工商银行股份有限公司北京地安门支行</w:t>
      </w:r>
      <w:r w:rsidR="0000535B" w:rsidRPr="00ED71AF">
        <w:rPr>
          <w:rFonts w:ascii="Arial" w:hAnsi="Arial" w:cs="Arial"/>
          <w:b/>
          <w:sz w:val="24"/>
          <w:szCs w:val="24"/>
          <w:u w:val="single"/>
        </w:rPr>
        <w:t>）办理贷款手续过程中，确定房地产抵押贷款额度提供参考依据而评估房地产抵押价值。</w:t>
      </w:r>
      <w:r w:rsidRPr="007A2139">
        <w:rPr>
          <w:rFonts w:ascii="宋体" w:hAnsi="宋体" w:cs="宋体"/>
          <w:b/>
          <w:bCs/>
          <w:sz w:val="24"/>
          <w:szCs w:val="24"/>
          <w:u w:val="single"/>
        </w:rPr>
        <w:t xml:space="preserve"> </w:t>
      </w:r>
    </w:p>
    <w:p w:rsidR="000A1092" w:rsidRPr="007A2139" w:rsidRDefault="000A1092" w:rsidP="0000535B">
      <w:pPr>
        <w:pStyle w:val="20"/>
        <w:spacing w:beforeLines="20" w:before="62" w:afterLines="20" w:after="62" w:line="520" w:lineRule="exact"/>
        <w:ind w:firstLineChars="200" w:firstLine="482"/>
        <w:rPr>
          <w:rFonts w:cs="Times New Roman"/>
        </w:rPr>
      </w:pPr>
      <w:r w:rsidRPr="007A2139">
        <w:rPr>
          <w:rFonts w:hint="eastAsia"/>
        </w:rPr>
        <w:t>三、估价对象和估价范围（或见附件）：</w:t>
      </w:r>
      <w:r w:rsidR="0000535B" w:rsidRPr="005A150D">
        <w:rPr>
          <w:rFonts w:ascii="Arial" w:hAnsi="Arial" w:cs="Arial" w:hint="eastAsia"/>
          <w:u w:val="single"/>
        </w:rPr>
        <w:t>北京市通州区砖厂南里</w:t>
      </w:r>
      <w:r w:rsidR="0000535B" w:rsidRPr="005A150D">
        <w:rPr>
          <w:rFonts w:ascii="Arial" w:hAnsi="Arial" w:cs="Arial" w:hint="eastAsia"/>
          <w:u w:val="single"/>
        </w:rPr>
        <w:t>40</w:t>
      </w:r>
      <w:r w:rsidR="0000535B" w:rsidRPr="005A150D">
        <w:rPr>
          <w:rFonts w:ascii="Arial" w:hAnsi="Arial" w:cs="Arial" w:hint="eastAsia"/>
          <w:u w:val="single"/>
        </w:rPr>
        <w:t>、</w:t>
      </w:r>
      <w:r w:rsidR="0000535B" w:rsidRPr="005A150D">
        <w:rPr>
          <w:rFonts w:ascii="Arial" w:hAnsi="Arial" w:cs="Arial" w:hint="eastAsia"/>
          <w:u w:val="single"/>
        </w:rPr>
        <w:t>41</w:t>
      </w:r>
      <w:r w:rsidR="0000535B" w:rsidRPr="005A150D">
        <w:rPr>
          <w:rFonts w:ascii="Arial" w:hAnsi="Arial" w:cs="Arial" w:hint="eastAsia"/>
          <w:u w:val="single"/>
        </w:rPr>
        <w:t>号楼部分商业用房及</w:t>
      </w:r>
      <w:r w:rsidR="0000535B" w:rsidRPr="005A150D">
        <w:rPr>
          <w:rFonts w:ascii="Arial" w:hAnsi="Arial" w:cs="Arial" w:hint="eastAsia"/>
          <w:u w:val="single"/>
        </w:rPr>
        <w:t>207</w:t>
      </w:r>
      <w:r w:rsidR="0000535B" w:rsidRPr="005A150D">
        <w:rPr>
          <w:rFonts w:ascii="Arial" w:hAnsi="Arial" w:cs="Arial" w:hint="eastAsia"/>
          <w:u w:val="single"/>
        </w:rPr>
        <w:t>幢地下商业用房房地产</w:t>
      </w:r>
      <w:r w:rsidR="0000535B">
        <w:rPr>
          <w:rFonts w:ascii="Arial" w:hAnsi="Arial" w:cs="Arial" w:hint="eastAsia"/>
          <w:u w:val="single"/>
        </w:rPr>
        <w:t>，</w:t>
      </w:r>
      <w:r w:rsidR="0000535B" w:rsidRPr="00ED71AF">
        <w:rPr>
          <w:rFonts w:ascii="Arial" w:hAnsi="Arial" w:cs="Arial"/>
          <w:u w:val="single"/>
        </w:rPr>
        <w:t>估价对象建筑面积为</w:t>
      </w:r>
      <w:r w:rsidR="0000535B" w:rsidRPr="005A150D">
        <w:rPr>
          <w:rFonts w:ascii="Arial" w:hAnsi="Arial" w:cs="Arial"/>
          <w:u w:val="single"/>
        </w:rPr>
        <w:t>17329.44</w:t>
      </w:r>
      <w:r w:rsidR="0000535B" w:rsidRPr="00ED71AF">
        <w:rPr>
          <w:rFonts w:ascii="Arial" w:hAnsi="Arial" w:cs="Arial"/>
          <w:u w:val="single"/>
        </w:rPr>
        <w:t>平方米。</w:t>
      </w:r>
      <w:r w:rsidRPr="007A2139">
        <w:rPr>
          <w:b w:val="0"/>
          <w:bCs w:val="0"/>
          <w:u w:val="single"/>
        </w:rPr>
        <w:t xml:space="preserve"> </w:t>
      </w:r>
    </w:p>
    <w:p w:rsidR="000A1092" w:rsidRPr="007A2139" w:rsidRDefault="000A1092" w:rsidP="0000535B">
      <w:pPr>
        <w:spacing w:beforeLines="20" w:before="62" w:afterLines="20" w:after="62" w:line="520" w:lineRule="exact"/>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00535B">
        <w:rPr>
          <w:rFonts w:ascii="宋体" w:hAnsi="宋体" w:cs="宋体" w:hint="eastAsia"/>
          <w:b/>
          <w:bCs/>
          <w:sz w:val="24"/>
          <w:szCs w:val="24"/>
          <w:u w:val="single"/>
        </w:rPr>
        <w:t>8</w:t>
      </w:r>
      <w:r w:rsidRPr="007A2139">
        <w:rPr>
          <w:rFonts w:ascii="宋体" w:hAnsi="宋体" w:cs="宋体" w:hint="eastAsia"/>
          <w:b/>
          <w:bCs/>
          <w:sz w:val="24"/>
          <w:szCs w:val="24"/>
        </w:rPr>
        <w:t>年</w:t>
      </w:r>
      <w:r w:rsidRPr="007A2139">
        <w:rPr>
          <w:rFonts w:ascii="宋体" w:hAnsi="宋体" w:cs="宋体"/>
          <w:b/>
          <w:bCs/>
          <w:sz w:val="24"/>
          <w:szCs w:val="24"/>
        </w:rPr>
        <w:t xml:space="preserve"> </w:t>
      </w:r>
      <w:r w:rsidR="0000535B">
        <w:rPr>
          <w:rFonts w:ascii="宋体" w:hAnsi="宋体" w:cs="宋体" w:hint="eastAsia"/>
          <w:b/>
          <w:bCs/>
          <w:sz w:val="24"/>
          <w:szCs w:val="24"/>
          <w:u w:val="single"/>
        </w:rPr>
        <w:t>4</w:t>
      </w:r>
      <w:r w:rsidRPr="007A2139">
        <w:rPr>
          <w:rFonts w:ascii="宋体" w:hAnsi="宋体" w:cs="宋体" w:hint="eastAsia"/>
          <w:b/>
          <w:bCs/>
          <w:sz w:val="24"/>
          <w:szCs w:val="24"/>
        </w:rPr>
        <w:t>月</w:t>
      </w:r>
      <w:r w:rsidR="0000535B">
        <w:rPr>
          <w:rFonts w:ascii="宋体" w:hAnsi="宋体" w:cs="宋体" w:hint="eastAsia"/>
          <w:b/>
          <w:bCs/>
          <w:sz w:val="24"/>
          <w:szCs w:val="24"/>
          <w:u w:val="single"/>
        </w:rPr>
        <w:t>12</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00535B">
      <w:pPr>
        <w:spacing w:beforeLines="20" w:before="62" w:afterLines="20" w:after="62" w:line="520" w:lineRule="exact"/>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00535B">
      <w:pPr>
        <w:spacing w:beforeLines="20" w:before="62" w:afterLines="20" w:after="62" w:line="46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00535B">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00535B">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00535B">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0" w:name="_GoBack"/>
      <w:bookmarkEnd w:id="0"/>
      <w:r w:rsidRPr="007A2139">
        <w:rPr>
          <w:rFonts w:ascii="宋体" w:hAnsi="宋体" w:cs="宋体" w:hint="eastAsia"/>
          <w:b/>
          <w:bCs/>
          <w:sz w:val="24"/>
          <w:szCs w:val="24"/>
        </w:rPr>
        <w:lastRenderedPageBreak/>
        <w:t>七、评估服务费及支付方式</w:t>
      </w:r>
    </w:p>
    <w:p w:rsidR="000A1092" w:rsidRPr="00CC51CE" w:rsidRDefault="000A1092" w:rsidP="0000535B">
      <w:pPr>
        <w:tabs>
          <w:tab w:val="left" w:pos="720"/>
        </w:tabs>
        <w:spacing w:beforeLines="20" w:before="62" w:afterLines="20" w:after="62" w:line="360" w:lineRule="auto"/>
        <w:ind w:firstLineChars="200" w:firstLine="480"/>
        <w:rPr>
          <w:rFonts w:ascii="宋体" w:hAnsi="宋体" w:cs="宋体"/>
          <w:sz w:val="24"/>
          <w:szCs w:val="24"/>
        </w:rPr>
      </w:pPr>
      <w:r w:rsidRPr="00CC51CE">
        <w:rPr>
          <w:rFonts w:ascii="宋体" w:hAnsi="宋体" w:cs="宋体"/>
          <w:sz w:val="24"/>
          <w:szCs w:val="24"/>
        </w:rPr>
        <w:t>1.</w:t>
      </w:r>
      <w:r w:rsidRPr="00CC51CE">
        <w:rPr>
          <w:sz w:val="24"/>
          <w:szCs w:val="24"/>
        </w:rPr>
        <w:t xml:space="preserve"> </w:t>
      </w:r>
      <w:r w:rsidRPr="00CC51CE">
        <w:rPr>
          <w:rFonts w:ascii="宋体" w:hAnsi="宋体" w:cs="宋体" w:hint="eastAsia"/>
          <w:sz w:val="24"/>
          <w:szCs w:val="24"/>
        </w:rPr>
        <w:t>参考原国家计委、建设部发布的《国家计委、建设部关于房地产中介服务收费的通知》（计价格第</w:t>
      </w:r>
      <w:r w:rsidRPr="00CC51CE">
        <w:rPr>
          <w:rFonts w:ascii="宋体" w:hAnsi="宋体" w:cs="宋体"/>
          <w:sz w:val="24"/>
          <w:szCs w:val="24"/>
        </w:rPr>
        <w:t>971</w:t>
      </w:r>
      <w:r w:rsidRPr="00CC51CE">
        <w:rPr>
          <w:rFonts w:ascii="宋体" w:hAnsi="宋体" w:cs="宋体" w:hint="eastAsia"/>
          <w:sz w:val="24"/>
          <w:szCs w:val="24"/>
        </w:rPr>
        <w:t>号）相关规定、此次评估的特定目的及本项目评估工作的繁简程度，甲乙双方协商本次估价服务费合计为人民币</w:t>
      </w:r>
      <w:r w:rsidR="0000535B" w:rsidRPr="00CC51CE">
        <w:rPr>
          <w:rFonts w:ascii="Arial" w:hAnsi="Arial" w:cs="Arial" w:hint="eastAsia"/>
          <w:sz w:val="24"/>
          <w:szCs w:val="24"/>
          <w:u w:val="single"/>
        </w:rPr>
        <w:t>叁万伍仟</w:t>
      </w:r>
      <w:r w:rsidRPr="00CC51CE">
        <w:rPr>
          <w:rFonts w:ascii="宋体" w:hAnsi="宋体" w:cs="宋体" w:hint="eastAsia"/>
          <w:sz w:val="24"/>
          <w:szCs w:val="24"/>
        </w:rPr>
        <w:t>元</w:t>
      </w:r>
      <w:r w:rsidR="0000535B" w:rsidRPr="00CC51CE">
        <w:rPr>
          <w:rFonts w:ascii="Arial" w:hAnsi="Arial" w:cs="Arial"/>
          <w:bCs/>
          <w:sz w:val="24"/>
          <w:szCs w:val="24"/>
        </w:rPr>
        <w:t>（人民币￥</w:t>
      </w:r>
      <w:r w:rsidR="0000535B" w:rsidRPr="00CC51CE">
        <w:rPr>
          <w:rFonts w:ascii="Arial" w:hAnsi="Arial" w:cs="Arial"/>
          <w:bCs/>
          <w:sz w:val="24"/>
          <w:szCs w:val="24"/>
        </w:rPr>
        <w:t xml:space="preserve"> </w:t>
      </w:r>
      <w:r w:rsidR="0000535B" w:rsidRPr="00CC51CE">
        <w:rPr>
          <w:rFonts w:ascii="Arial" w:hAnsi="Arial" w:cs="Arial" w:hint="eastAsia"/>
          <w:bCs/>
          <w:sz w:val="24"/>
          <w:szCs w:val="24"/>
        </w:rPr>
        <w:t>35</w:t>
      </w:r>
      <w:r w:rsidR="0000535B" w:rsidRPr="00CC51CE">
        <w:rPr>
          <w:rFonts w:ascii="Arial" w:hAnsi="Arial" w:cs="Arial"/>
          <w:bCs/>
          <w:sz w:val="24"/>
          <w:szCs w:val="24"/>
        </w:rPr>
        <w:t>000</w:t>
      </w:r>
      <w:r w:rsidR="0000535B" w:rsidRPr="00CC51CE">
        <w:rPr>
          <w:rFonts w:ascii="Arial" w:hAnsi="Arial" w:cs="Arial"/>
          <w:bCs/>
          <w:sz w:val="24"/>
          <w:szCs w:val="24"/>
        </w:rPr>
        <w:t>元</w:t>
      </w:r>
      <w:r w:rsidR="00CA5533" w:rsidRPr="00CC51CE">
        <w:rPr>
          <w:rFonts w:ascii="Arial" w:hAnsi="Arial" w:cs="Arial" w:hint="eastAsia"/>
          <w:bCs/>
          <w:sz w:val="24"/>
          <w:szCs w:val="24"/>
        </w:rPr>
        <w:t>，含税</w:t>
      </w:r>
      <w:r w:rsidR="0000535B" w:rsidRPr="00CC51CE">
        <w:rPr>
          <w:rFonts w:ascii="Arial" w:hAnsi="Arial" w:cs="Arial"/>
          <w:bCs/>
          <w:sz w:val="24"/>
          <w:szCs w:val="24"/>
        </w:rPr>
        <w:t>）</w:t>
      </w:r>
      <w:r w:rsidRPr="00CC51CE">
        <w:rPr>
          <w:rFonts w:ascii="宋体" w:hAnsi="宋体" w:cs="宋体" w:hint="eastAsia"/>
          <w:sz w:val="24"/>
          <w:szCs w:val="24"/>
        </w:rPr>
        <w:t>。差旅费用（包括乙方人员往来估价对象不动产所在地），由</w:t>
      </w:r>
      <w:r w:rsidRPr="00CC51CE">
        <w:rPr>
          <w:rFonts w:ascii="宋体" w:hAnsi="宋体" w:cs="宋体"/>
          <w:sz w:val="24"/>
          <w:szCs w:val="24"/>
          <w:u w:val="single"/>
        </w:rPr>
        <w:t xml:space="preserve">          </w:t>
      </w:r>
      <w:r w:rsidR="0000535B" w:rsidRPr="00CC51CE">
        <w:rPr>
          <w:rFonts w:ascii="Arial" w:hAnsi="Arial" w:cs="Arial" w:hint="eastAsia"/>
          <w:sz w:val="24"/>
          <w:szCs w:val="24"/>
          <w:u w:val="single"/>
        </w:rPr>
        <w:t>乙方</w:t>
      </w:r>
      <w:r w:rsidRPr="00CC51CE">
        <w:rPr>
          <w:rFonts w:ascii="宋体" w:hAnsi="宋体" w:cs="宋体" w:hint="eastAsia"/>
          <w:sz w:val="24"/>
          <w:szCs w:val="24"/>
        </w:rPr>
        <w:t>支付，乙方工作人员在估价对象不动产所在地食宿、交通、必要的办公场所通讯费用由</w:t>
      </w:r>
      <w:r w:rsidR="0000535B" w:rsidRPr="00CC51CE">
        <w:rPr>
          <w:rFonts w:ascii="Arial" w:hAnsi="Arial" w:cs="Arial" w:hint="eastAsia"/>
          <w:sz w:val="24"/>
          <w:szCs w:val="24"/>
          <w:u w:val="single"/>
        </w:rPr>
        <w:t>乙方</w:t>
      </w:r>
      <w:r w:rsidRPr="00CC51CE">
        <w:rPr>
          <w:rFonts w:ascii="宋体" w:hAnsi="宋体" w:cs="宋体" w:hint="eastAsia"/>
          <w:sz w:val="24"/>
          <w:szCs w:val="24"/>
        </w:rPr>
        <w:t>支付。</w:t>
      </w:r>
    </w:p>
    <w:p w:rsidR="000A1092" w:rsidRPr="00CC51CE" w:rsidRDefault="000A1092" w:rsidP="004E5FFC">
      <w:pPr>
        <w:tabs>
          <w:tab w:val="left" w:pos="720"/>
        </w:tabs>
        <w:spacing w:beforeLines="20" w:before="62" w:afterLines="20" w:after="62" w:line="360" w:lineRule="auto"/>
        <w:ind w:firstLineChars="200" w:firstLine="480"/>
        <w:rPr>
          <w:rFonts w:ascii="宋体"/>
          <w:sz w:val="24"/>
          <w:szCs w:val="24"/>
        </w:rPr>
      </w:pPr>
      <w:r w:rsidRPr="00CC51CE">
        <w:rPr>
          <w:rFonts w:ascii="宋体" w:hAnsi="宋体" w:cs="宋体"/>
          <w:sz w:val="24"/>
          <w:szCs w:val="24"/>
        </w:rPr>
        <w:t>2.</w:t>
      </w:r>
      <w:r w:rsidRPr="00CC51CE">
        <w:rPr>
          <w:rFonts w:ascii="宋体" w:hAnsi="宋体" w:cs="宋体" w:hint="eastAsia"/>
          <w:sz w:val="24"/>
          <w:szCs w:val="24"/>
        </w:rPr>
        <w:t>支付方式：本合同经双方签章后</w:t>
      </w:r>
      <w:r w:rsidRPr="00CC51CE">
        <w:rPr>
          <w:rFonts w:ascii="宋体" w:hAnsi="宋体" w:cs="宋体"/>
          <w:sz w:val="24"/>
          <w:szCs w:val="24"/>
          <w:u w:val="single"/>
        </w:rPr>
        <w:t xml:space="preserve"> </w:t>
      </w:r>
      <w:r w:rsidR="0000535B" w:rsidRPr="00CC51CE">
        <w:rPr>
          <w:rFonts w:ascii="宋体" w:hAnsi="宋体" w:cs="宋体" w:hint="eastAsia"/>
          <w:sz w:val="24"/>
          <w:szCs w:val="24"/>
          <w:u w:val="single"/>
        </w:rPr>
        <w:t>/</w:t>
      </w:r>
      <w:r w:rsidRPr="00CC51CE">
        <w:rPr>
          <w:rFonts w:ascii="宋体" w:hAnsi="宋体" w:cs="宋体"/>
          <w:sz w:val="24"/>
          <w:szCs w:val="24"/>
          <w:u w:val="single"/>
        </w:rPr>
        <w:t xml:space="preserve"> </w:t>
      </w:r>
      <w:r w:rsidRPr="00CC51CE">
        <w:rPr>
          <w:rFonts w:ascii="宋体" w:hAnsi="宋体" w:cs="宋体" w:hint="eastAsia"/>
          <w:sz w:val="24"/>
          <w:szCs w:val="24"/>
        </w:rPr>
        <w:t>日内，甲方即支付给乙方</w:t>
      </w:r>
      <w:r w:rsidRPr="00CC51CE">
        <w:rPr>
          <w:rFonts w:ascii="宋体" w:hAnsi="宋体" w:cs="宋体"/>
          <w:sz w:val="24"/>
          <w:szCs w:val="24"/>
          <w:u w:val="single"/>
        </w:rPr>
        <w:t xml:space="preserve">  </w:t>
      </w:r>
      <w:r w:rsidR="0000535B" w:rsidRPr="00CC51CE">
        <w:rPr>
          <w:rFonts w:ascii="宋体" w:hAnsi="宋体" w:cs="宋体" w:hint="eastAsia"/>
          <w:sz w:val="24"/>
          <w:szCs w:val="24"/>
          <w:u w:val="single"/>
        </w:rPr>
        <w:t>/</w:t>
      </w:r>
      <w:r w:rsidRPr="00CC51CE">
        <w:rPr>
          <w:rFonts w:ascii="宋体" w:hAnsi="宋体" w:cs="宋体"/>
          <w:sz w:val="24"/>
          <w:szCs w:val="24"/>
          <w:u w:val="single"/>
        </w:rPr>
        <w:t xml:space="preserve">  </w:t>
      </w:r>
      <w:r w:rsidRPr="00CC51CE">
        <w:rPr>
          <w:rFonts w:ascii="宋体" w:hAnsi="宋体" w:cs="宋体" w:hint="eastAsia"/>
          <w:sz w:val="24"/>
          <w:szCs w:val="24"/>
        </w:rPr>
        <w:t>万元作为定金；</w:t>
      </w:r>
      <w:r w:rsidR="00463A0A" w:rsidRPr="00CC51CE">
        <w:rPr>
          <w:rFonts w:ascii="宋体" w:hAnsi="宋体" w:cs="宋体" w:hint="eastAsia"/>
          <w:sz w:val="24"/>
          <w:szCs w:val="24"/>
        </w:rPr>
        <w:t>乙方</w:t>
      </w:r>
      <w:r w:rsidRPr="00CC51CE">
        <w:rPr>
          <w:rFonts w:ascii="宋体" w:hAnsi="宋体" w:cs="宋体" w:hint="eastAsia"/>
          <w:sz w:val="24"/>
          <w:szCs w:val="24"/>
        </w:rPr>
        <w:t>提交正式《不动产估价报告书》</w:t>
      </w:r>
      <w:r w:rsidR="00956470" w:rsidRPr="00CC51CE">
        <w:rPr>
          <w:rFonts w:ascii="宋体" w:hAnsi="宋体" w:cs="宋体" w:hint="eastAsia"/>
          <w:sz w:val="24"/>
          <w:szCs w:val="24"/>
        </w:rPr>
        <w:t>2个月</w:t>
      </w:r>
      <w:r w:rsidR="00463A0A" w:rsidRPr="00CC51CE">
        <w:rPr>
          <w:rFonts w:ascii="宋体" w:hAnsi="宋体" w:cs="宋体" w:hint="eastAsia"/>
          <w:sz w:val="24"/>
          <w:szCs w:val="24"/>
        </w:rPr>
        <w:t>内</w:t>
      </w:r>
      <w:r w:rsidRPr="00CC51CE">
        <w:rPr>
          <w:rFonts w:ascii="宋体" w:hAnsi="宋体" w:cs="宋体" w:hint="eastAsia"/>
          <w:sz w:val="24"/>
          <w:szCs w:val="24"/>
        </w:rPr>
        <w:t>，甲方支付给乙方</w:t>
      </w:r>
      <w:r w:rsidR="0000535B" w:rsidRPr="00CC51CE">
        <w:rPr>
          <w:rFonts w:ascii="Arial" w:hAnsi="Arial" w:cs="Arial" w:hint="eastAsia"/>
          <w:sz w:val="24"/>
          <w:szCs w:val="24"/>
          <w:u w:val="single"/>
        </w:rPr>
        <w:t>叁万伍仟</w:t>
      </w:r>
      <w:r w:rsidRPr="00CC51CE">
        <w:rPr>
          <w:rFonts w:ascii="宋体" w:hAnsi="宋体" w:cs="宋体" w:hint="eastAsia"/>
          <w:sz w:val="24"/>
          <w:szCs w:val="24"/>
        </w:rPr>
        <w:t>元</w:t>
      </w:r>
      <w:r w:rsidR="00CA5533" w:rsidRPr="00CC51CE">
        <w:rPr>
          <w:rFonts w:ascii="宋体" w:hAnsi="宋体" w:cs="宋体" w:hint="eastAsia"/>
          <w:sz w:val="24"/>
          <w:szCs w:val="24"/>
        </w:rPr>
        <w:t>（含税）</w:t>
      </w:r>
      <w:r w:rsidRPr="00CC51CE">
        <w:rPr>
          <w:rFonts w:ascii="宋体" w:hAnsi="宋体" w:cs="宋体" w:hint="eastAsia"/>
          <w:sz w:val="24"/>
          <w:szCs w:val="24"/>
        </w:rPr>
        <w:t>。</w:t>
      </w:r>
    </w:p>
    <w:p w:rsidR="000A1092" w:rsidRPr="00CC51CE" w:rsidRDefault="000A1092" w:rsidP="004E5FFC">
      <w:pPr>
        <w:tabs>
          <w:tab w:val="left" w:pos="720"/>
        </w:tabs>
        <w:spacing w:beforeLines="20" w:before="62" w:afterLines="20" w:after="62" w:line="360" w:lineRule="auto"/>
        <w:ind w:firstLineChars="200" w:firstLine="480"/>
        <w:rPr>
          <w:rFonts w:ascii="宋体"/>
          <w:sz w:val="24"/>
          <w:szCs w:val="24"/>
        </w:rPr>
      </w:pPr>
      <w:r w:rsidRPr="00CC51CE">
        <w:rPr>
          <w:rFonts w:ascii="宋体" w:hAnsi="宋体" w:cs="宋体"/>
          <w:sz w:val="24"/>
          <w:szCs w:val="24"/>
        </w:rPr>
        <w:t>3.</w:t>
      </w:r>
      <w:r w:rsidRPr="00CC51CE">
        <w:rPr>
          <w:rFonts w:ascii="宋体" w:hAnsi="宋体" w:cs="宋体" w:hint="eastAsia"/>
          <w:sz w:val="24"/>
          <w:szCs w:val="24"/>
        </w:rPr>
        <w:t>如本合同因甲方原因而</w:t>
      </w:r>
      <w:r w:rsidR="002C32D3" w:rsidRPr="00CC51CE">
        <w:rPr>
          <w:rFonts w:ascii="宋体" w:hAnsi="宋体" w:cs="宋体" w:hint="eastAsia"/>
          <w:sz w:val="24"/>
          <w:szCs w:val="24"/>
        </w:rPr>
        <w:t>终止</w:t>
      </w:r>
      <w:r w:rsidRPr="00CC51CE">
        <w:rPr>
          <w:rFonts w:ascii="宋体" w:hAnsi="宋体" w:cs="宋体" w:hint="eastAsia"/>
          <w:sz w:val="24"/>
          <w:szCs w:val="24"/>
        </w:rPr>
        <w:t>，甲方应按照乙方完成的工作量支付乙方相应的评估服务费</w:t>
      </w:r>
      <w:r w:rsidR="00CA5533" w:rsidRPr="00CC51CE">
        <w:rPr>
          <w:rFonts w:ascii="宋体" w:hAnsi="宋体" w:cs="宋体" w:hint="eastAsia"/>
          <w:sz w:val="24"/>
          <w:szCs w:val="24"/>
        </w:rPr>
        <w:t>，乙方向甲方开具增值税普通发票。</w:t>
      </w:r>
    </w:p>
    <w:p w:rsidR="000A1092" w:rsidRPr="00CC51CE" w:rsidRDefault="000A1092" w:rsidP="004E5FFC">
      <w:pPr>
        <w:tabs>
          <w:tab w:val="left" w:pos="720"/>
        </w:tabs>
        <w:spacing w:beforeLines="20" w:before="62" w:afterLines="20" w:after="62" w:line="360" w:lineRule="auto"/>
        <w:ind w:firstLineChars="200" w:firstLine="480"/>
        <w:rPr>
          <w:rFonts w:ascii="宋体"/>
          <w:sz w:val="24"/>
          <w:szCs w:val="24"/>
        </w:rPr>
      </w:pPr>
      <w:r w:rsidRPr="00CC51CE">
        <w:rPr>
          <w:rFonts w:ascii="宋体" w:hAnsi="宋体" w:cs="宋体"/>
          <w:sz w:val="24"/>
          <w:szCs w:val="24"/>
        </w:rPr>
        <w:t>4.</w:t>
      </w:r>
      <w:r w:rsidRPr="00CC51CE">
        <w:rPr>
          <w:rFonts w:ascii="宋体" w:hAnsi="宋体" w:cs="宋体" w:hint="eastAsia"/>
          <w:sz w:val="24"/>
          <w:szCs w:val="24"/>
        </w:rPr>
        <w:t>乙方账号如下：</w:t>
      </w:r>
    </w:p>
    <w:p w:rsidR="000A1092" w:rsidRPr="00CC51CE" w:rsidRDefault="000A1092" w:rsidP="004E5FFC">
      <w:pPr>
        <w:tabs>
          <w:tab w:val="left" w:pos="720"/>
        </w:tabs>
        <w:spacing w:beforeLines="20" w:before="62" w:afterLines="20" w:after="62" w:line="360" w:lineRule="auto"/>
        <w:ind w:firstLineChars="200" w:firstLine="480"/>
        <w:rPr>
          <w:rFonts w:ascii="宋体"/>
          <w:sz w:val="24"/>
          <w:szCs w:val="24"/>
        </w:rPr>
      </w:pPr>
      <w:r w:rsidRPr="00CC51CE">
        <w:rPr>
          <w:rFonts w:ascii="宋体" w:hAnsi="宋体" w:cs="宋体" w:hint="eastAsia"/>
          <w:sz w:val="24"/>
          <w:szCs w:val="24"/>
        </w:rPr>
        <w:t>户</w:t>
      </w:r>
      <w:r w:rsidRPr="00CC51CE">
        <w:rPr>
          <w:rFonts w:ascii="宋体" w:hAnsi="宋体" w:cs="宋体"/>
          <w:sz w:val="24"/>
          <w:szCs w:val="24"/>
        </w:rPr>
        <w:t xml:space="preserve">    </w:t>
      </w:r>
      <w:r w:rsidRPr="00CC51CE">
        <w:rPr>
          <w:rFonts w:ascii="宋体" w:hAnsi="宋体" w:cs="宋体" w:hint="eastAsia"/>
          <w:sz w:val="24"/>
          <w:szCs w:val="24"/>
        </w:rPr>
        <w:t>名：</w:t>
      </w:r>
      <w:proofErr w:type="gramStart"/>
      <w:r w:rsidRPr="00CC51CE">
        <w:rPr>
          <w:rFonts w:ascii="宋体" w:hAnsi="宋体" w:cs="宋体" w:hint="eastAsia"/>
          <w:sz w:val="24"/>
          <w:szCs w:val="24"/>
        </w:rPr>
        <w:t>北京康正宏</w:t>
      </w:r>
      <w:proofErr w:type="gramEnd"/>
      <w:r w:rsidRPr="00CC51CE">
        <w:rPr>
          <w:rFonts w:ascii="宋体" w:hAnsi="宋体" w:cs="宋体" w:hint="eastAsia"/>
          <w:sz w:val="24"/>
          <w:szCs w:val="24"/>
        </w:rPr>
        <w:t>基房地产评估有限公司</w:t>
      </w:r>
    </w:p>
    <w:p w:rsidR="000A1092" w:rsidRPr="00CC51CE" w:rsidRDefault="000A1092" w:rsidP="004E5FFC">
      <w:pPr>
        <w:tabs>
          <w:tab w:val="left" w:pos="720"/>
        </w:tabs>
        <w:spacing w:beforeLines="20" w:before="62" w:afterLines="20" w:after="62" w:line="360" w:lineRule="auto"/>
        <w:ind w:firstLineChars="200" w:firstLine="480"/>
        <w:rPr>
          <w:rFonts w:ascii="宋体"/>
          <w:sz w:val="24"/>
          <w:szCs w:val="24"/>
        </w:rPr>
      </w:pPr>
      <w:r w:rsidRPr="00CC51CE">
        <w:rPr>
          <w:rFonts w:ascii="宋体" w:hAnsi="宋体" w:cs="宋体" w:hint="eastAsia"/>
          <w:sz w:val="24"/>
          <w:szCs w:val="24"/>
        </w:rPr>
        <w:t>开户银行：交通银行北京中轴路支行</w:t>
      </w:r>
    </w:p>
    <w:p w:rsidR="000A1092" w:rsidRPr="00CC51CE" w:rsidRDefault="000A1092" w:rsidP="004E5FFC">
      <w:pPr>
        <w:tabs>
          <w:tab w:val="left" w:pos="720"/>
        </w:tabs>
        <w:spacing w:beforeLines="20" w:before="62" w:afterLines="20" w:after="62" w:line="360" w:lineRule="auto"/>
        <w:ind w:firstLineChars="200" w:firstLine="480"/>
        <w:rPr>
          <w:rFonts w:ascii="宋体"/>
          <w:sz w:val="24"/>
          <w:szCs w:val="24"/>
        </w:rPr>
      </w:pPr>
      <w:r w:rsidRPr="00CC51CE">
        <w:rPr>
          <w:rFonts w:ascii="宋体" w:hAnsi="宋体" w:cs="宋体" w:hint="eastAsia"/>
          <w:sz w:val="24"/>
          <w:szCs w:val="24"/>
        </w:rPr>
        <w:t>开户账号：</w:t>
      </w:r>
      <w:r w:rsidRPr="00CC51CE">
        <w:rPr>
          <w:rFonts w:ascii="宋体" w:hAnsi="宋体" w:cs="宋体"/>
          <w:sz w:val="24"/>
          <w:szCs w:val="24"/>
        </w:rPr>
        <w:t>110060739012015026873</w:t>
      </w:r>
    </w:p>
    <w:p w:rsidR="000A1092" w:rsidRPr="00CC51CE"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CC51CE">
        <w:rPr>
          <w:rFonts w:ascii="宋体" w:hAnsi="宋体" w:cs="宋体" w:hint="eastAsia"/>
          <w:sz w:val="24"/>
          <w:szCs w:val="24"/>
        </w:rPr>
        <w:t>行号：交</w:t>
      </w:r>
      <w:r w:rsidRPr="00CC51CE">
        <w:rPr>
          <w:rFonts w:ascii="宋体" w:hAnsi="宋体" w:cs="宋体"/>
          <w:sz w:val="24"/>
          <w:szCs w:val="24"/>
        </w:rPr>
        <w:t>739</w:t>
      </w:r>
    </w:p>
    <w:p w:rsidR="00CA5533" w:rsidRPr="00CC51CE" w:rsidRDefault="00CA5533" w:rsidP="004E5FFC">
      <w:pPr>
        <w:tabs>
          <w:tab w:val="left" w:pos="720"/>
        </w:tabs>
        <w:spacing w:beforeLines="20" w:before="62" w:afterLines="20" w:after="62" w:line="360" w:lineRule="auto"/>
        <w:ind w:firstLineChars="200" w:firstLine="480"/>
        <w:rPr>
          <w:rFonts w:ascii="宋体" w:hAnsi="宋体" w:cs="宋体"/>
          <w:sz w:val="24"/>
          <w:szCs w:val="24"/>
        </w:rPr>
      </w:pPr>
      <w:r w:rsidRPr="00CC51CE">
        <w:rPr>
          <w:rFonts w:ascii="宋体" w:hAnsi="宋体" w:cs="宋体" w:hint="eastAsia"/>
          <w:sz w:val="24"/>
          <w:szCs w:val="24"/>
        </w:rPr>
        <w:t>甲方发票信息如下：</w:t>
      </w:r>
    </w:p>
    <w:p w:rsidR="00CA5533" w:rsidRPr="00CC51CE" w:rsidRDefault="00CA5533" w:rsidP="004E5FFC">
      <w:pPr>
        <w:tabs>
          <w:tab w:val="left" w:pos="720"/>
        </w:tabs>
        <w:spacing w:beforeLines="20" w:before="62" w:afterLines="20" w:after="62" w:line="360" w:lineRule="auto"/>
        <w:ind w:firstLineChars="200" w:firstLine="480"/>
        <w:rPr>
          <w:rFonts w:ascii="宋体" w:hAnsi="宋体" w:cs="宋体"/>
          <w:sz w:val="24"/>
          <w:szCs w:val="24"/>
        </w:rPr>
      </w:pPr>
      <w:r w:rsidRPr="00CC51CE">
        <w:rPr>
          <w:rFonts w:ascii="宋体" w:hAnsi="宋体" w:cs="宋体" w:hint="eastAsia"/>
          <w:sz w:val="24"/>
          <w:szCs w:val="24"/>
        </w:rPr>
        <w:t>公司名称：北京华和房地产开发有限公司</w:t>
      </w:r>
    </w:p>
    <w:p w:rsidR="000A1092" w:rsidRDefault="00CA5533" w:rsidP="00CA5533">
      <w:pPr>
        <w:tabs>
          <w:tab w:val="left" w:pos="720"/>
        </w:tabs>
        <w:spacing w:beforeLines="20" w:before="62" w:afterLines="20" w:after="62" w:line="360" w:lineRule="auto"/>
        <w:ind w:firstLineChars="200" w:firstLine="480"/>
        <w:rPr>
          <w:rFonts w:ascii="宋体" w:hint="eastAsia"/>
          <w:sz w:val="24"/>
          <w:szCs w:val="24"/>
        </w:rPr>
      </w:pPr>
      <w:r w:rsidRPr="00CC51CE">
        <w:rPr>
          <w:rFonts w:ascii="宋体" w:hAnsi="宋体" w:cs="宋体" w:hint="eastAsia"/>
          <w:sz w:val="24"/>
          <w:szCs w:val="24"/>
        </w:rPr>
        <w:t>纳税人识别号：</w:t>
      </w:r>
      <w:r w:rsidRPr="00CC51CE">
        <w:rPr>
          <w:rFonts w:ascii="宋体"/>
          <w:sz w:val="24"/>
          <w:szCs w:val="24"/>
        </w:rPr>
        <w:t>911101095621103759</w:t>
      </w:r>
    </w:p>
    <w:p w:rsidR="00CC51CE" w:rsidRPr="007A2139" w:rsidRDefault="00CC51CE" w:rsidP="00CC51CE">
      <w:pPr>
        <w:tabs>
          <w:tab w:val="left" w:pos="720"/>
        </w:tabs>
        <w:spacing w:beforeLines="20" w:before="62" w:afterLines="20" w:after="62" w:line="360" w:lineRule="auto"/>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w:t>
      </w:r>
      <w:r w:rsidRPr="007A2139">
        <w:rPr>
          <w:rFonts w:ascii="宋体" w:hAnsi="宋体" w:cs="宋体" w:hint="eastAsia"/>
          <w:sz w:val="24"/>
          <w:szCs w:val="24"/>
        </w:rPr>
        <w:lastRenderedPageBreak/>
        <w:t>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w:t>
      </w:r>
      <w:r>
        <w:rPr>
          <w:rFonts w:ascii="宋体" w:hAnsi="宋体" w:cs="宋体" w:hint="eastAsia"/>
          <w:sz w:val="24"/>
          <w:szCs w:val="24"/>
        </w:rPr>
        <w:lastRenderedPageBreak/>
        <w:t>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5E229D">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5E229D">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5E229D">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00535B">
      <w:pPr>
        <w:spacing w:line="460" w:lineRule="exact"/>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00535B">
      <w:pPr>
        <w:spacing w:line="460" w:lineRule="exact"/>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00535B">
      <w:pPr>
        <w:spacing w:line="460" w:lineRule="exact"/>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00535B">
      <w:pPr>
        <w:spacing w:line="460" w:lineRule="exact"/>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00535B">
      <w:pPr>
        <w:spacing w:line="460" w:lineRule="exact"/>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00535B">
      <w:pPr>
        <w:spacing w:line="460" w:lineRule="exact"/>
        <w:ind w:right="108" w:firstLine="493"/>
        <w:rPr>
          <w:sz w:val="24"/>
          <w:szCs w:val="24"/>
        </w:rPr>
      </w:pPr>
    </w:p>
    <w:p w:rsidR="000A1092" w:rsidRPr="007A2139" w:rsidRDefault="000A1092" w:rsidP="0000535B">
      <w:pPr>
        <w:spacing w:line="460" w:lineRule="exact"/>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00535B">
      <w:pPr>
        <w:spacing w:line="460" w:lineRule="exact"/>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00535B">
      <w:pPr>
        <w:spacing w:line="460" w:lineRule="exact"/>
        <w:ind w:right="108" w:firstLine="493"/>
        <w:rPr>
          <w:sz w:val="24"/>
          <w:szCs w:val="24"/>
        </w:rPr>
      </w:pPr>
      <w:r w:rsidRPr="007A2139">
        <w:rPr>
          <w:rFonts w:cs="宋体" w:hint="eastAsia"/>
          <w:sz w:val="24"/>
          <w:szCs w:val="24"/>
        </w:rPr>
        <w:t>联系地址：</w:t>
      </w:r>
    </w:p>
    <w:p w:rsidR="000A1092" w:rsidRPr="007A2139" w:rsidRDefault="000A1092" w:rsidP="0000535B">
      <w:pPr>
        <w:spacing w:line="460" w:lineRule="exact"/>
        <w:ind w:right="108" w:firstLine="493"/>
        <w:rPr>
          <w:sz w:val="24"/>
          <w:szCs w:val="24"/>
        </w:rPr>
      </w:pPr>
      <w:r w:rsidRPr="007A2139">
        <w:rPr>
          <w:rFonts w:cs="宋体" w:hint="eastAsia"/>
          <w:sz w:val="24"/>
          <w:szCs w:val="24"/>
        </w:rPr>
        <w:t>电话：</w:t>
      </w:r>
    </w:p>
    <w:p w:rsidR="000A1092" w:rsidRPr="007A2139" w:rsidRDefault="000A1092" w:rsidP="0000535B">
      <w:pPr>
        <w:spacing w:line="460" w:lineRule="exact"/>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FB" w:rsidRDefault="00E718FB" w:rsidP="00427355">
      <w:r>
        <w:separator/>
      </w:r>
    </w:p>
  </w:endnote>
  <w:endnote w:type="continuationSeparator" w:id="0">
    <w:p w:rsidR="00E718FB" w:rsidRDefault="00E718F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CC51CE">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C51CE">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FB" w:rsidRDefault="00E718FB" w:rsidP="00427355">
      <w:r>
        <w:separator/>
      </w:r>
    </w:p>
  </w:footnote>
  <w:footnote w:type="continuationSeparator" w:id="0">
    <w:p w:rsidR="00E718FB" w:rsidRDefault="00E718F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0535B"/>
    <w:rsid w:val="00031004"/>
    <w:rsid w:val="000366A2"/>
    <w:rsid w:val="0009219B"/>
    <w:rsid w:val="00095788"/>
    <w:rsid w:val="000A1092"/>
    <w:rsid w:val="00116144"/>
    <w:rsid w:val="0013379B"/>
    <w:rsid w:val="001570D8"/>
    <w:rsid w:val="001E3BE6"/>
    <w:rsid w:val="001E3C50"/>
    <w:rsid w:val="002C1865"/>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29D"/>
    <w:rsid w:val="006926F5"/>
    <w:rsid w:val="007A2139"/>
    <w:rsid w:val="007D0891"/>
    <w:rsid w:val="007D2EC2"/>
    <w:rsid w:val="00834F20"/>
    <w:rsid w:val="008B00A9"/>
    <w:rsid w:val="008D4FDE"/>
    <w:rsid w:val="008E11D1"/>
    <w:rsid w:val="009117F5"/>
    <w:rsid w:val="00956470"/>
    <w:rsid w:val="00A22AF2"/>
    <w:rsid w:val="00A500BC"/>
    <w:rsid w:val="00A70DF1"/>
    <w:rsid w:val="00A7312D"/>
    <w:rsid w:val="00B21F76"/>
    <w:rsid w:val="00B656EF"/>
    <w:rsid w:val="00B7192D"/>
    <w:rsid w:val="00C21946"/>
    <w:rsid w:val="00C84E2D"/>
    <w:rsid w:val="00CA5533"/>
    <w:rsid w:val="00CB09B2"/>
    <w:rsid w:val="00CC51CE"/>
    <w:rsid w:val="00D818CD"/>
    <w:rsid w:val="00DC5446"/>
    <w:rsid w:val="00DD4930"/>
    <w:rsid w:val="00E3211C"/>
    <w:rsid w:val="00E718FB"/>
    <w:rsid w:val="00EB48DF"/>
    <w:rsid w:val="00F3596D"/>
    <w:rsid w:val="00F623C7"/>
    <w:rsid w:val="00F76AAA"/>
    <w:rsid w:val="00FC4782"/>
    <w:rsid w:val="00FD0271"/>
    <w:rsid w:val="00FD219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474</Words>
  <Characters>2707</Characters>
  <Application>Microsoft Office Word</Application>
  <DocSecurity>0</DocSecurity>
  <Lines>22</Lines>
  <Paragraphs>6</Paragraphs>
  <ScaleCrop>false</ScaleCrop>
  <Company>CHINA</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3</cp:revision>
  <cp:lastPrinted>2016-12-07T02:30:00Z</cp:lastPrinted>
  <dcterms:created xsi:type="dcterms:W3CDTF">2018-05-04T10:35:00Z</dcterms:created>
  <dcterms:modified xsi:type="dcterms:W3CDTF">2018-05-09T01:42:00Z</dcterms:modified>
</cp:coreProperties>
</file>